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技术贴 | 1. QE和灵敏度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如何选择适合你的成像系统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8" w:lineRule="atLeast"/>
        <w:ind w:left="0" w:right="0" w:firstLine="0"/>
        <w:jc w:val="left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专业名词有点难懂，小编将用尽洪荒之力为大家分享有关成像系统的基础知识，用简单通俗的语言让大家看懂那些既熟悉又陌生的专业名词，希望能对大家有所帮助。今天我们先来讨论一个经常看到的参数：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1AED1"/>
          <w:spacing w:val="8"/>
          <w:sz w:val="21"/>
          <w:szCs w:val="21"/>
          <w:bdr w:val="none" w:color="auto" w:sz="0" w:space="0"/>
          <w:shd w:val="clear" w:fill="FFFFFF"/>
        </w:rPr>
        <w:t>QE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以及一个非常玄幻的概念：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1AED1"/>
          <w:spacing w:val="8"/>
          <w:sz w:val="21"/>
          <w:szCs w:val="21"/>
          <w:bdr w:val="none" w:color="auto" w:sz="0" w:space="0"/>
          <w:shd w:val="clear" w:fill="FFFFFF"/>
        </w:rPr>
        <w:t>相机灵敏度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FFFFFF"/>
          <w:spacing w:val="23"/>
          <w:sz w:val="21"/>
          <w:szCs w:val="21"/>
          <w:bdr w:val="none" w:color="auto" w:sz="0" w:space="0"/>
          <w:shd w:val="clear" w:fill="41AED1"/>
        </w:rPr>
        <w:t>QE量子效率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首先让我们先来看一下感光芯片的工作原理：感光芯片将接收到的光子转换成电子。（如图1所示）：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2405" cy="4044315"/>
            <wp:effectExtent l="0" t="0" r="4445" b="13335"/>
            <wp:docPr id="4" name="图片 4" descr="微信图片_2023041410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14104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120" w:right="12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7"/>
          <w:rFonts w:hint="eastAsia" w:ascii="Microsoft YaHei UI" w:hAnsi="Microsoft YaHei UI" w:eastAsia="Microsoft YaHei UI" w:cs="Microsoft YaHei UI"/>
          <w:b w:val="0"/>
          <w:bCs w:val="0"/>
          <w:i/>
          <w:iCs/>
          <w:caps w:val="0"/>
          <w:color w:val="222222"/>
          <w:spacing w:val="8"/>
          <w:sz w:val="18"/>
          <w:szCs w:val="18"/>
          <w:bdr w:val="none" w:color="auto" w:sz="0" w:space="0"/>
          <w:shd w:val="clear" w:fill="FFFFFF"/>
        </w:rPr>
        <w:t>（图1:感光芯片的工作原理）   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量子效率（QE，英语全称：Quantum Efficiency）其实就是感光芯片将光子转化为电子的效率。由于半导体材料对光信号的吸收效率和波长相关，我们看到的QE曲线横轴为波长，纵轴为百分比（如图二所示）：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120" w:right="12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22570" cy="3982720"/>
            <wp:effectExtent l="0" t="0" r="11430" b="1778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7"/>
          <w:rFonts w:hint="eastAsia" w:ascii="Microsoft YaHei UI" w:hAnsi="Microsoft YaHei UI" w:eastAsia="Microsoft YaHei UI" w:cs="Microsoft YaHei UI"/>
          <w:b w:val="0"/>
          <w:bCs w:val="0"/>
          <w:i/>
          <w:iCs/>
          <w:caps w:val="0"/>
          <w:color w:val="222222"/>
          <w:spacing w:val="8"/>
          <w:sz w:val="18"/>
          <w:szCs w:val="18"/>
          <w:bdr w:val="none" w:color="auto" w:sz="0" w:space="0"/>
          <w:shd w:val="clear" w:fill="FFFFFF"/>
        </w:rPr>
        <w:t>（图2:ChemiScope 6000 CCD相机量子效率曲线图 ）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因为光子在半导体材料中的穿透性和波长相关。500~600nm的黄绿色光，正好能穿透到检测材料的中间，所以检测效率最高。波长变短时，越多光子在到达检测区前就被吸收；波长变长时，越多光子会穿过检测区，或因为能量不足，无法生成光电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SO... ...我们看到的QE曲线是中间高，两侧降低的，而图2所示的CCD芯片最大量子效率在600nm时达到峰值，即大于75%。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FFFFFF"/>
          <w:spacing w:val="23"/>
          <w:sz w:val="21"/>
          <w:szCs w:val="21"/>
          <w:bdr w:val="none" w:color="auto" w:sz="0" w:space="0"/>
          <w:shd w:val="clear" w:fill="41AED1"/>
        </w:rPr>
        <w:t>相机灵敏度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 了解了感光芯片的工作原理，接下来让我们将知识升级，一起学习科研级相机的工作流程（如图3所示）。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87085" cy="3314065"/>
            <wp:effectExtent l="0" t="0" r="18415" b="63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331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Style w:val="7"/>
          <w:rFonts w:hint="eastAsia" w:ascii="Microsoft YaHei UI" w:hAnsi="Microsoft YaHei UI" w:eastAsia="Microsoft YaHei UI" w:cs="Microsoft YaHei UI"/>
          <w:b w:val="0"/>
          <w:bCs w:val="0"/>
          <w:i/>
          <w:iCs/>
          <w:caps w:val="0"/>
          <w:color w:val="222222"/>
          <w:spacing w:val="8"/>
          <w:sz w:val="18"/>
          <w:szCs w:val="18"/>
          <w:bdr w:val="none" w:color="auto" w:sz="0" w:space="0"/>
          <w:shd w:val="clear" w:fill="FFFFFF"/>
        </w:rPr>
      </w:pPr>
      <w:r>
        <w:rPr>
          <w:rStyle w:val="7"/>
          <w:rFonts w:hint="eastAsia" w:ascii="Microsoft YaHei UI" w:hAnsi="Microsoft YaHei UI" w:eastAsia="Microsoft YaHei UI" w:cs="Microsoft YaHei UI"/>
          <w:b w:val="0"/>
          <w:bCs w:val="0"/>
          <w:i/>
          <w:iCs/>
          <w:caps w:val="0"/>
          <w:color w:val="222222"/>
          <w:spacing w:val="8"/>
          <w:sz w:val="18"/>
          <w:szCs w:val="18"/>
          <w:bdr w:val="none" w:color="auto" w:sz="0" w:space="0"/>
          <w:shd w:val="clear" w:fill="FFFFFF"/>
        </w:rPr>
        <w:t>（图3.科研级相机的工作流程）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Style w:val="7"/>
          <w:rFonts w:hint="eastAsia" w:ascii="Microsoft YaHei UI" w:hAnsi="Microsoft YaHei UI" w:eastAsia="Microsoft YaHei UI" w:cs="Microsoft YaHei UI"/>
          <w:b w:val="0"/>
          <w:bCs w:val="0"/>
          <w:i/>
          <w:iCs/>
          <w:caps w:val="0"/>
          <w:color w:val="222222"/>
          <w:spacing w:val="8"/>
          <w:sz w:val="18"/>
          <w:szCs w:val="1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感光芯片将接收到的光子转换成电子后，电子通过模数转换器（ADC）按照一定的转换系数转换成数字信号，这个转换系数我们称之为增益（Gain），转换成的数字信号我们称之为灰度值（Gray Scale）。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灵敏度是指相机采集真实的信号的能力，它可以用电子数（信号强度）来量化，令人讨厌的公式如下：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1AED1"/>
          <w:spacing w:val="8"/>
          <w:sz w:val="24"/>
          <w:szCs w:val="24"/>
          <w:bdr w:val="none" w:color="auto" w:sz="0" w:space="0"/>
          <w:shd w:val="clear" w:fill="FFFFFF"/>
        </w:rPr>
        <w:t>电子数(信号强度)=(灰度值–偏置)X增益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公式中的偏置通常是一个固定值。从相机的工作流程中，我们了解到，QE（光子转换成电子的效率）与灰度值成正比，而灰度值与信号强度也成正比。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SO... ...QE值越大，信号强度越高！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尽管从公式上，我们了解到，影响信号强度并非只有QE，但是，QE与信号强度确实是成正比的。即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1AED1"/>
          <w:spacing w:val="8"/>
          <w:sz w:val="21"/>
          <w:szCs w:val="21"/>
          <w:bdr w:val="none" w:color="auto" w:sz="0" w:space="0"/>
          <w:shd w:val="clear" w:fill="FFFFFF"/>
        </w:rPr>
        <w:t>一款相机的QE越高，其灵敏度也越强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今天我们一起学习了科研级相机的工作流程，了解了QE（量子效率），浅读了经常被人提起却从未被深入了解的相机灵敏度。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当然，影响成像系统性能的参数还很多。你是否还听说过：信噪比、读出噪声、暗电流、制冷温度和分辨率呢？它们会对我们的成像效果会产生什么影响呢？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请持续关注我们的技术贴，小编将为你揭秘！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YTY1OTU1M2U5Yjc1ZGFhZGVlOGUyZmY0NWI5OTcifQ=="/>
  </w:docVars>
  <w:rsids>
    <w:rsidRoot w:val="00000000"/>
    <w:rsid w:val="346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2023-04-14T02:46:25Z</dcterms:created>
  <dc:creator>15810</dc:creator>
  <cp:lastModifiedBy>万物生长 </cp:lastModifiedBy>
  <dcterms:modified xsi:type="dcterms:W3CDTF">2023-04-14T02:47:53Z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23CC10074FFF43AE937E8EC087D9F367</vt:lpwstr>
  </property>
</Properties>
</file>